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262" w:rsidRPr="00D75262" w:rsidRDefault="00D75262" w:rsidP="00D75262">
      <w:pPr>
        <w:spacing w:after="0"/>
        <w:rPr>
          <w:rFonts w:ascii="Calibri" w:hAnsi="Calibri" w:cs="Calibri"/>
          <w:sz w:val="24"/>
          <w:szCs w:val="24"/>
        </w:rPr>
      </w:pPr>
      <w:r w:rsidRPr="00D75262">
        <w:rPr>
          <w:rFonts w:ascii="Calibri" w:hAnsi="Calibri" w:cs="Calibri"/>
          <w:sz w:val="24"/>
          <w:szCs w:val="24"/>
        </w:rPr>
        <w:t>Universidad Nacional de Tucumán - Facultad de Filosofía y Letras</w:t>
      </w:r>
    </w:p>
    <w:p w:rsidR="00D75262" w:rsidRPr="00D75262" w:rsidRDefault="00D75262" w:rsidP="00D75262">
      <w:pPr>
        <w:spacing w:after="0"/>
        <w:rPr>
          <w:rFonts w:ascii="Calibri" w:hAnsi="Calibri" w:cs="Calibri"/>
          <w:sz w:val="24"/>
          <w:szCs w:val="24"/>
        </w:rPr>
      </w:pPr>
      <w:r w:rsidRPr="00D75262">
        <w:rPr>
          <w:rFonts w:ascii="Calibri" w:hAnsi="Calibri" w:cs="Calibri"/>
          <w:sz w:val="24"/>
          <w:szCs w:val="24"/>
        </w:rPr>
        <w:t>Departamento de Filosof</w:t>
      </w:r>
      <w:r>
        <w:rPr>
          <w:rFonts w:ascii="Calibri" w:hAnsi="Calibri" w:cs="Calibri"/>
          <w:sz w:val="24"/>
          <w:szCs w:val="24"/>
        </w:rPr>
        <w:t>ía - Cátedra de Metafísica (2018</w:t>
      </w:r>
      <w:r w:rsidRPr="00D75262">
        <w:rPr>
          <w:rFonts w:ascii="Calibri" w:hAnsi="Calibri" w:cs="Calibri"/>
          <w:sz w:val="24"/>
          <w:szCs w:val="24"/>
        </w:rPr>
        <w:t>)</w:t>
      </w:r>
    </w:p>
    <w:p w:rsidR="00D75262" w:rsidRPr="00D75262" w:rsidRDefault="00D75262" w:rsidP="00D75262">
      <w:pPr>
        <w:spacing w:after="0"/>
        <w:rPr>
          <w:rFonts w:ascii="Calibri" w:hAnsi="Calibri" w:cs="Calibri"/>
          <w:sz w:val="24"/>
          <w:szCs w:val="24"/>
        </w:rPr>
      </w:pPr>
      <w:r w:rsidRPr="00D75262">
        <w:rPr>
          <w:rFonts w:ascii="Calibri" w:hAnsi="Calibri" w:cs="Calibri"/>
          <w:sz w:val="24"/>
          <w:szCs w:val="24"/>
        </w:rPr>
        <w:t xml:space="preserve">Prof. </w:t>
      </w:r>
      <w:r>
        <w:rPr>
          <w:rFonts w:ascii="Calibri" w:hAnsi="Calibri" w:cs="Calibri"/>
          <w:sz w:val="24"/>
          <w:szCs w:val="24"/>
        </w:rPr>
        <w:t>Titular</w:t>
      </w:r>
      <w:r w:rsidRPr="00D75262">
        <w:rPr>
          <w:rFonts w:ascii="Calibri" w:hAnsi="Calibri" w:cs="Calibri"/>
          <w:sz w:val="24"/>
          <w:szCs w:val="24"/>
        </w:rPr>
        <w:t xml:space="preserve">: Dr. Ramón E. Ruiz </w:t>
      </w:r>
      <w:proofErr w:type="spellStart"/>
      <w:r w:rsidRPr="00D75262">
        <w:rPr>
          <w:rFonts w:ascii="Calibri" w:hAnsi="Calibri" w:cs="Calibri"/>
          <w:sz w:val="24"/>
          <w:szCs w:val="24"/>
        </w:rPr>
        <w:t>Pesce</w:t>
      </w:r>
      <w:proofErr w:type="spellEnd"/>
    </w:p>
    <w:p w:rsidR="00D75262" w:rsidRPr="00D75262" w:rsidRDefault="00D75262" w:rsidP="00D75262">
      <w:pPr>
        <w:spacing w:after="0"/>
        <w:rPr>
          <w:rFonts w:ascii="Calibri" w:hAnsi="Calibri" w:cs="Calibri"/>
          <w:sz w:val="24"/>
          <w:szCs w:val="24"/>
        </w:rPr>
      </w:pPr>
      <w:r w:rsidRPr="00D75262">
        <w:rPr>
          <w:rFonts w:ascii="Calibri" w:hAnsi="Calibri" w:cs="Calibri"/>
          <w:sz w:val="24"/>
          <w:szCs w:val="24"/>
        </w:rPr>
        <w:t xml:space="preserve">Prof. </w:t>
      </w:r>
      <w:proofErr w:type="spellStart"/>
      <w:r w:rsidRPr="00D75262">
        <w:rPr>
          <w:rFonts w:ascii="Calibri" w:hAnsi="Calibri" w:cs="Calibri"/>
          <w:sz w:val="24"/>
          <w:szCs w:val="24"/>
        </w:rPr>
        <w:t>Adj</w:t>
      </w:r>
      <w:proofErr w:type="spellEnd"/>
      <w:r w:rsidRPr="00D75262">
        <w:rPr>
          <w:rFonts w:ascii="Calibri" w:hAnsi="Calibri" w:cs="Calibri"/>
          <w:sz w:val="24"/>
          <w:szCs w:val="24"/>
        </w:rPr>
        <w:t>.: Lic. Fabián A. Vera del Barco</w:t>
      </w:r>
    </w:p>
    <w:p w:rsidR="00D75262" w:rsidRPr="00D75262" w:rsidRDefault="00D75262" w:rsidP="00D75262">
      <w:pPr>
        <w:spacing w:after="0"/>
        <w:jc w:val="center"/>
        <w:rPr>
          <w:rFonts w:ascii="Calibri" w:hAnsi="Calibri" w:cs="Calibri"/>
        </w:rPr>
      </w:pPr>
    </w:p>
    <w:p w:rsidR="00D75262" w:rsidRPr="00D75262" w:rsidRDefault="00D75262" w:rsidP="00D752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alibri" w:hAnsi="Calibri" w:cs="Calibri"/>
          <w:b/>
          <w:sz w:val="36"/>
          <w:szCs w:val="36"/>
        </w:rPr>
      </w:pPr>
      <w:r>
        <w:rPr>
          <w:rFonts w:ascii="Calibri" w:hAnsi="Calibri" w:cs="Calibri"/>
          <w:b/>
          <w:sz w:val="36"/>
          <w:szCs w:val="36"/>
        </w:rPr>
        <w:t>Metafísica</w:t>
      </w:r>
      <w:r w:rsidRPr="00D75262">
        <w:rPr>
          <w:rFonts w:ascii="Calibri" w:hAnsi="Calibri" w:cs="Calibri"/>
          <w:b/>
          <w:sz w:val="36"/>
          <w:szCs w:val="36"/>
        </w:rPr>
        <w:t xml:space="preserve"> de la Vida</w:t>
      </w:r>
    </w:p>
    <w:p w:rsidR="00D75262" w:rsidRPr="00D75262" w:rsidRDefault="00D75262" w:rsidP="00D752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alibri" w:hAnsi="Calibri" w:cs="Calibri"/>
          <w:b/>
          <w:sz w:val="28"/>
          <w:szCs w:val="28"/>
        </w:rPr>
      </w:pPr>
      <w:r w:rsidRPr="00D75262">
        <w:rPr>
          <w:rFonts w:ascii="Calibri" w:hAnsi="Calibri" w:cs="Calibri"/>
          <w:b/>
          <w:sz w:val="28"/>
          <w:szCs w:val="28"/>
        </w:rPr>
        <w:t xml:space="preserve"> </w:t>
      </w:r>
      <w:r w:rsidR="00561984">
        <w:rPr>
          <w:rFonts w:ascii="Calibri" w:hAnsi="Calibri" w:cs="Calibri"/>
          <w:b/>
          <w:sz w:val="28"/>
          <w:szCs w:val="28"/>
        </w:rPr>
        <w:t>-</w:t>
      </w:r>
      <w:r>
        <w:rPr>
          <w:rFonts w:ascii="Calibri" w:hAnsi="Calibri" w:cs="Calibri"/>
          <w:b/>
          <w:sz w:val="28"/>
          <w:szCs w:val="28"/>
        </w:rPr>
        <w:t>Según</w:t>
      </w:r>
      <w:r w:rsidRPr="00D75262">
        <w:rPr>
          <w:rFonts w:ascii="Calibri" w:hAnsi="Calibri" w:cs="Calibri"/>
          <w:b/>
          <w:sz w:val="28"/>
          <w:szCs w:val="28"/>
        </w:rPr>
        <w:t xml:space="preserve"> Michel Henry</w:t>
      </w:r>
      <w:r w:rsidR="00561984">
        <w:rPr>
          <w:rFonts w:ascii="Calibri" w:hAnsi="Calibri" w:cs="Calibri"/>
          <w:b/>
          <w:sz w:val="28"/>
          <w:szCs w:val="28"/>
        </w:rPr>
        <w:t>-</w:t>
      </w:r>
    </w:p>
    <w:p w:rsidR="00D75262" w:rsidRPr="00D75262" w:rsidRDefault="00D75262" w:rsidP="00D75262">
      <w:pPr>
        <w:rPr>
          <w:rFonts w:ascii="Calibri" w:hAnsi="Calibri" w:cs="Calibri"/>
          <w:lang w:val="es-UY"/>
        </w:rPr>
      </w:pPr>
    </w:p>
    <w:p w:rsidR="000C3B71" w:rsidRPr="008E51E3" w:rsidRDefault="005C7AA2" w:rsidP="008E51E3">
      <w:pPr>
        <w:pStyle w:val="Ttulo1"/>
        <w:numPr>
          <w:ilvl w:val="0"/>
          <w:numId w:val="1"/>
        </w:numPr>
        <w:spacing w:before="0"/>
        <w:jc w:val="both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8E51E3">
        <w:rPr>
          <w:rStyle w:val="Ttulodellibro"/>
          <w:rFonts w:asciiTheme="minorHAnsi" w:hAnsiTheme="minorHAnsi" w:cstheme="minorHAnsi"/>
          <w:color w:val="auto"/>
          <w:sz w:val="24"/>
          <w:szCs w:val="24"/>
        </w:rPr>
        <w:t>Introducción a la Fenomenología de la Vida</w:t>
      </w:r>
      <w:r w:rsidR="00D75262" w:rsidRPr="008E51E3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</w:t>
      </w:r>
      <w:r w:rsidR="00D75262" w:rsidRPr="008E51E3">
        <w:rPr>
          <w:rFonts w:asciiTheme="minorHAnsi" w:hAnsiTheme="minorHAnsi" w:cstheme="minorHAnsi"/>
          <w:b w:val="0"/>
          <w:color w:val="auto"/>
          <w:sz w:val="24"/>
          <w:szCs w:val="24"/>
        </w:rPr>
        <w:t>como Fenomenología Absoluta: ¿pensar o sentir? ¿</w:t>
      </w:r>
      <w:proofErr w:type="gramStart"/>
      <w:r w:rsidR="00D75262" w:rsidRPr="00E42D66">
        <w:rPr>
          <w:rFonts w:asciiTheme="minorHAnsi" w:hAnsiTheme="minorHAnsi" w:cstheme="minorHAnsi"/>
          <w:b w:val="0"/>
          <w:i/>
          <w:color w:val="auto"/>
          <w:sz w:val="24"/>
          <w:szCs w:val="24"/>
        </w:rPr>
        <w:t>logos</w:t>
      </w:r>
      <w:proofErr w:type="gramEnd"/>
      <w:r w:rsidR="00D75262" w:rsidRPr="00E42D66">
        <w:rPr>
          <w:rFonts w:asciiTheme="minorHAnsi" w:hAnsiTheme="minorHAnsi" w:cstheme="minorHAnsi"/>
          <w:b w:val="0"/>
          <w:i/>
          <w:color w:val="auto"/>
          <w:sz w:val="24"/>
          <w:szCs w:val="24"/>
        </w:rPr>
        <w:t xml:space="preserve"> o pathos</w:t>
      </w:r>
      <w:r w:rsidR="00D75262" w:rsidRPr="008E51E3">
        <w:rPr>
          <w:rFonts w:asciiTheme="minorHAnsi" w:hAnsiTheme="minorHAnsi" w:cstheme="minorHAnsi"/>
          <w:b w:val="0"/>
          <w:color w:val="auto"/>
          <w:sz w:val="24"/>
          <w:szCs w:val="24"/>
        </w:rPr>
        <w:t>?</w:t>
      </w:r>
      <w:r w:rsidRPr="008E51E3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La </w:t>
      </w:r>
      <w:proofErr w:type="spellStart"/>
      <w:r w:rsidRPr="008E51E3">
        <w:rPr>
          <w:rFonts w:asciiTheme="minorHAnsi" w:hAnsiTheme="minorHAnsi" w:cstheme="minorHAnsi"/>
          <w:b w:val="0"/>
          <w:color w:val="auto"/>
          <w:sz w:val="24"/>
          <w:szCs w:val="24"/>
        </w:rPr>
        <w:t>autoafección</w:t>
      </w:r>
      <w:proofErr w:type="spellEnd"/>
    </w:p>
    <w:p w:rsidR="005C7AA2" w:rsidRPr="008E51E3" w:rsidRDefault="005C7AA2" w:rsidP="008E51E3">
      <w:pPr>
        <w:pStyle w:val="Prrafodelista"/>
        <w:numPr>
          <w:ilvl w:val="0"/>
          <w:numId w:val="1"/>
        </w:numPr>
        <w:jc w:val="both"/>
        <w:rPr>
          <w:i/>
          <w:sz w:val="24"/>
          <w:szCs w:val="24"/>
        </w:rPr>
      </w:pPr>
      <w:r w:rsidRPr="008E51E3">
        <w:rPr>
          <w:i/>
          <w:sz w:val="24"/>
          <w:szCs w:val="24"/>
        </w:rPr>
        <w:t>Fenomenología de la Vida</w:t>
      </w:r>
      <w:r w:rsidR="008E51E3">
        <w:rPr>
          <w:i/>
          <w:sz w:val="24"/>
          <w:szCs w:val="24"/>
        </w:rPr>
        <w:t xml:space="preserve">. </w:t>
      </w:r>
      <w:r w:rsidRPr="008E51E3">
        <w:rPr>
          <w:sz w:val="24"/>
          <w:szCs w:val="24"/>
        </w:rPr>
        <w:t>La filosofía de la vida y la fenomenología</w:t>
      </w:r>
      <w:r w:rsidR="004A3504" w:rsidRPr="008E51E3">
        <w:rPr>
          <w:sz w:val="24"/>
          <w:szCs w:val="24"/>
        </w:rPr>
        <w:t xml:space="preserve">. </w:t>
      </w:r>
      <w:r w:rsidRPr="008E51E3">
        <w:rPr>
          <w:sz w:val="24"/>
          <w:szCs w:val="24"/>
        </w:rPr>
        <w:t>Vida y Praxis. La evolución del concepto de lucha de clases en el pensamiento de Marx</w:t>
      </w:r>
      <w:r w:rsidR="004A3504" w:rsidRPr="008E51E3">
        <w:rPr>
          <w:sz w:val="24"/>
          <w:szCs w:val="24"/>
        </w:rPr>
        <w:t xml:space="preserve">. </w:t>
      </w:r>
      <w:r w:rsidRPr="008E51E3">
        <w:rPr>
          <w:sz w:val="24"/>
          <w:szCs w:val="24"/>
        </w:rPr>
        <w:t>Fenomenología del inconsciente</w:t>
      </w:r>
    </w:p>
    <w:p w:rsidR="008E51E3" w:rsidRPr="008E51E3" w:rsidRDefault="008E51E3" w:rsidP="008E51E3">
      <w:pPr>
        <w:pStyle w:val="Prrafodelista"/>
        <w:numPr>
          <w:ilvl w:val="0"/>
          <w:numId w:val="1"/>
        </w:numPr>
        <w:spacing w:after="0"/>
        <w:jc w:val="both"/>
        <w:rPr>
          <w:rFonts w:cstheme="minorHAnsi"/>
          <w:bCs/>
          <w:smallCaps/>
          <w:spacing w:val="5"/>
          <w:sz w:val="24"/>
          <w:szCs w:val="24"/>
        </w:rPr>
      </w:pPr>
      <w:r w:rsidRPr="008E51E3">
        <w:rPr>
          <w:i/>
          <w:sz w:val="24"/>
          <w:szCs w:val="24"/>
        </w:rPr>
        <w:t>La fenomenología radical, la cuestión de Dios y el problema del mal.</w:t>
      </w:r>
      <w:r w:rsidRPr="008E51E3">
        <w:rPr>
          <w:sz w:val="24"/>
          <w:szCs w:val="24"/>
        </w:rPr>
        <w:t xml:space="preserve"> Una fenomenología radical y material. Fenomenología de la vida. Una nueva teodicea. Sentir la existencia de Dios</w:t>
      </w:r>
    </w:p>
    <w:p w:rsidR="00E42D66" w:rsidRPr="002327D6" w:rsidRDefault="005C7AA2" w:rsidP="00E42D66">
      <w:pPr>
        <w:pStyle w:val="Prrafodelista"/>
        <w:numPr>
          <w:ilvl w:val="0"/>
          <w:numId w:val="1"/>
        </w:numPr>
        <w:jc w:val="both"/>
        <w:rPr>
          <w:i/>
          <w:sz w:val="24"/>
          <w:szCs w:val="24"/>
        </w:rPr>
      </w:pPr>
      <w:r w:rsidRPr="008E51E3">
        <w:rPr>
          <w:i/>
          <w:sz w:val="24"/>
          <w:szCs w:val="24"/>
        </w:rPr>
        <w:t>La barbarie</w:t>
      </w:r>
      <w:r w:rsidR="008E51E3">
        <w:rPr>
          <w:i/>
          <w:sz w:val="24"/>
          <w:szCs w:val="24"/>
        </w:rPr>
        <w:t xml:space="preserve">. </w:t>
      </w:r>
      <w:r w:rsidR="00843BD7" w:rsidRPr="008E51E3">
        <w:rPr>
          <w:rFonts w:cstheme="minorHAnsi"/>
          <w:sz w:val="24"/>
          <w:szCs w:val="24"/>
        </w:rPr>
        <w:t>Cultura y barbarie. La ciencia sola: la técnica. La enfermedad de la vida. Las ideologías de la barbarie. Las prácticas de la barbarie. La destrucción de la Universidad</w:t>
      </w:r>
      <w:r w:rsidR="00843BD7" w:rsidRPr="008E51E3">
        <w:rPr>
          <w:rFonts w:ascii="Arial" w:hAnsi="Arial" w:cs="Arial"/>
          <w:sz w:val="24"/>
          <w:szCs w:val="24"/>
        </w:rPr>
        <w:t>.</w:t>
      </w:r>
    </w:p>
    <w:p w:rsidR="002327D6" w:rsidRPr="00E42D66" w:rsidRDefault="002327D6" w:rsidP="002327D6">
      <w:pPr>
        <w:pStyle w:val="Prrafodelista"/>
        <w:numPr>
          <w:ilvl w:val="0"/>
          <w:numId w:val="1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La esencia de la manifestación. </w:t>
      </w:r>
      <w:r w:rsidRPr="00E42D66">
        <w:rPr>
          <w:sz w:val="24"/>
          <w:szCs w:val="24"/>
        </w:rPr>
        <w:t xml:space="preserve">El problema del ser del “ego” y los presupuestos fundamentales de la Ontología. Elucidación del concepto de fenómeno: Trascendencia e Inmanencia. Interpretación ontológica fundamental de la esencia originaria de la revelación como </w:t>
      </w:r>
      <w:r w:rsidRPr="00E42D66">
        <w:rPr>
          <w:i/>
          <w:sz w:val="24"/>
          <w:szCs w:val="24"/>
        </w:rPr>
        <w:t xml:space="preserve">afectividad. </w:t>
      </w:r>
      <w:r w:rsidRPr="00E42D66">
        <w:rPr>
          <w:sz w:val="24"/>
          <w:szCs w:val="24"/>
        </w:rPr>
        <w:t>Aclaración de la esencia originaria de la revelación por oposición al concepto hegeliano de manifestación (</w:t>
      </w:r>
      <w:proofErr w:type="spellStart"/>
      <w:r w:rsidRPr="00E42D66">
        <w:rPr>
          <w:i/>
          <w:sz w:val="24"/>
          <w:szCs w:val="24"/>
        </w:rPr>
        <w:t>Erscheinung</w:t>
      </w:r>
      <w:proofErr w:type="spellEnd"/>
      <w:r w:rsidRPr="00E42D66">
        <w:rPr>
          <w:sz w:val="24"/>
          <w:szCs w:val="24"/>
        </w:rPr>
        <w:t>)</w:t>
      </w:r>
    </w:p>
    <w:p w:rsidR="00E42D66" w:rsidRPr="00E42D66" w:rsidRDefault="008E51E3" w:rsidP="00E42D66">
      <w:pPr>
        <w:pStyle w:val="Prrafodelista"/>
        <w:numPr>
          <w:ilvl w:val="0"/>
          <w:numId w:val="1"/>
        </w:numPr>
        <w:jc w:val="both"/>
        <w:rPr>
          <w:i/>
          <w:sz w:val="24"/>
          <w:szCs w:val="24"/>
        </w:rPr>
      </w:pPr>
      <w:r w:rsidRPr="00E42D66">
        <w:rPr>
          <w:i/>
          <w:sz w:val="24"/>
          <w:szCs w:val="24"/>
        </w:rPr>
        <w:t>Marx. Una filosofía de la realidad.</w:t>
      </w:r>
      <w:r w:rsidRPr="00E42D66">
        <w:rPr>
          <w:sz w:val="24"/>
          <w:szCs w:val="24"/>
        </w:rPr>
        <w:t xml:space="preserve"> La crítica de la esencia política. El humanismo del joven Marx. La determinación de la realidad; teoría y </w:t>
      </w:r>
      <w:proofErr w:type="gramStart"/>
      <w:r w:rsidRPr="00E42D66">
        <w:rPr>
          <w:sz w:val="24"/>
          <w:szCs w:val="24"/>
        </w:rPr>
        <w:t>praxis</w:t>
      </w:r>
      <w:proofErr w:type="gramEnd"/>
      <w:r w:rsidRPr="00E42D66">
        <w:rPr>
          <w:sz w:val="24"/>
          <w:szCs w:val="24"/>
        </w:rPr>
        <w:t>. La esencia original de la praxis. El lugar de la ideología</w:t>
      </w:r>
      <w:r w:rsidR="00E42D66" w:rsidRPr="00E42D66">
        <w:rPr>
          <w:sz w:val="24"/>
          <w:szCs w:val="24"/>
        </w:rPr>
        <w:t xml:space="preserve">. </w:t>
      </w:r>
      <w:r w:rsidR="00E42D66" w:rsidRPr="00E42D66">
        <w:rPr>
          <w:i/>
          <w:sz w:val="24"/>
          <w:szCs w:val="24"/>
        </w:rPr>
        <w:t xml:space="preserve">La esencia de la manifestación. </w:t>
      </w:r>
    </w:p>
    <w:p w:rsidR="008E51E3" w:rsidRPr="00E42D66" w:rsidRDefault="00E42D66" w:rsidP="0089274C">
      <w:pPr>
        <w:pStyle w:val="Prrafodelista"/>
        <w:numPr>
          <w:ilvl w:val="0"/>
          <w:numId w:val="1"/>
        </w:numPr>
        <w:jc w:val="both"/>
        <w:rPr>
          <w:i/>
          <w:sz w:val="24"/>
          <w:szCs w:val="24"/>
        </w:rPr>
      </w:pPr>
      <w:r w:rsidRPr="00E42D66">
        <w:rPr>
          <w:i/>
          <w:sz w:val="24"/>
          <w:szCs w:val="24"/>
        </w:rPr>
        <w:t>Genealogía del Psicoanálisis</w:t>
      </w:r>
      <w:r w:rsidRPr="00E42D66">
        <w:rPr>
          <w:sz w:val="24"/>
          <w:szCs w:val="24"/>
        </w:rPr>
        <w:t>; de Descartes a Freud, pasando por Kant, Schopenhauer y Nietzsche</w:t>
      </w:r>
      <w:r w:rsidRPr="00E42D66">
        <w:rPr>
          <w:sz w:val="24"/>
          <w:szCs w:val="24"/>
        </w:rPr>
        <w:t xml:space="preserve">. </w:t>
      </w:r>
      <w:r w:rsidR="008E51E3" w:rsidRPr="00E42D66">
        <w:rPr>
          <w:rFonts w:cstheme="minorHAnsi"/>
          <w:sz w:val="24"/>
          <w:szCs w:val="24"/>
        </w:rPr>
        <w:t>Descartes y su “</w:t>
      </w:r>
      <w:proofErr w:type="spellStart"/>
      <w:r w:rsidR="008E51E3" w:rsidRPr="00E42D66">
        <w:rPr>
          <w:rFonts w:cstheme="minorHAnsi"/>
          <w:i/>
          <w:sz w:val="24"/>
          <w:szCs w:val="24"/>
        </w:rPr>
        <w:t>Videre</w:t>
      </w:r>
      <w:proofErr w:type="spellEnd"/>
      <w:r w:rsidR="008E51E3" w:rsidRPr="00E42D66">
        <w:rPr>
          <w:rFonts w:cstheme="minorHAnsi"/>
          <w:i/>
          <w:sz w:val="24"/>
          <w:szCs w:val="24"/>
        </w:rPr>
        <w:t xml:space="preserve"> </w:t>
      </w:r>
      <w:proofErr w:type="spellStart"/>
      <w:r w:rsidR="008E51E3" w:rsidRPr="00E42D66">
        <w:rPr>
          <w:rFonts w:cstheme="minorHAnsi"/>
          <w:i/>
          <w:sz w:val="24"/>
          <w:szCs w:val="24"/>
        </w:rPr>
        <w:t>videor</w:t>
      </w:r>
      <w:proofErr w:type="spellEnd"/>
      <w:r w:rsidR="008E51E3" w:rsidRPr="00E42D66">
        <w:rPr>
          <w:rFonts w:cstheme="minorHAnsi"/>
          <w:i/>
          <w:sz w:val="24"/>
          <w:szCs w:val="24"/>
        </w:rPr>
        <w:t>”</w:t>
      </w:r>
      <w:r w:rsidR="008E51E3" w:rsidRPr="00E42D66">
        <w:rPr>
          <w:rFonts w:cstheme="minorHAnsi"/>
          <w:sz w:val="24"/>
          <w:szCs w:val="24"/>
        </w:rPr>
        <w:t xml:space="preserve">: “Me parece que veo, que oigo, que siento calor, </w:t>
      </w:r>
      <w:r w:rsidR="008E51E3" w:rsidRPr="00E42D66">
        <w:rPr>
          <w:rFonts w:cstheme="minorHAnsi"/>
          <w:i/>
          <w:sz w:val="24"/>
          <w:szCs w:val="24"/>
        </w:rPr>
        <w:t>sentir</w:t>
      </w:r>
      <w:r w:rsidR="008E51E3" w:rsidRPr="00E42D66">
        <w:rPr>
          <w:rFonts w:cstheme="minorHAnsi"/>
          <w:sz w:val="24"/>
          <w:szCs w:val="24"/>
        </w:rPr>
        <w:t xml:space="preserve">,… no es otra cosa que </w:t>
      </w:r>
      <w:r w:rsidR="008E51E3" w:rsidRPr="00E42D66">
        <w:rPr>
          <w:rFonts w:cstheme="minorHAnsi"/>
          <w:i/>
          <w:sz w:val="24"/>
          <w:szCs w:val="24"/>
        </w:rPr>
        <w:t>pensar</w:t>
      </w:r>
      <w:r w:rsidR="008E51E3" w:rsidRPr="00E42D66">
        <w:rPr>
          <w:rFonts w:cstheme="minorHAnsi"/>
          <w:sz w:val="24"/>
          <w:szCs w:val="24"/>
        </w:rPr>
        <w:t>”. El declive de los absolutos fenomenológicos.</w:t>
      </w:r>
    </w:p>
    <w:p w:rsidR="00E42D66" w:rsidRPr="00E42D66" w:rsidRDefault="00843BD7" w:rsidP="00E42D66">
      <w:pPr>
        <w:pStyle w:val="Prrafodelista"/>
        <w:numPr>
          <w:ilvl w:val="0"/>
          <w:numId w:val="1"/>
        </w:numPr>
        <w:jc w:val="both"/>
        <w:rPr>
          <w:i/>
          <w:sz w:val="24"/>
          <w:szCs w:val="24"/>
        </w:rPr>
      </w:pPr>
      <w:r w:rsidRPr="008E51E3">
        <w:rPr>
          <w:rFonts w:cstheme="minorHAnsi"/>
          <w:i/>
          <w:sz w:val="24"/>
          <w:szCs w:val="24"/>
        </w:rPr>
        <w:t>Yo soy la Verdad –Hacia una filosofía del cristianismo</w:t>
      </w:r>
      <w:r w:rsidR="00E42D66">
        <w:rPr>
          <w:rFonts w:cstheme="minorHAnsi"/>
          <w:sz w:val="24"/>
          <w:szCs w:val="24"/>
        </w:rPr>
        <w:t xml:space="preserve">. La verdad del mundo. La Verdad de Cristo. </w:t>
      </w:r>
      <w:r w:rsidRPr="008E51E3">
        <w:rPr>
          <w:rFonts w:cstheme="minorHAnsi"/>
          <w:sz w:val="24"/>
          <w:szCs w:val="24"/>
        </w:rPr>
        <w:t>Esa Verdad llamada la Vida</w:t>
      </w:r>
      <w:r w:rsidR="00E42D66">
        <w:rPr>
          <w:rFonts w:cstheme="minorHAnsi"/>
          <w:sz w:val="24"/>
          <w:szCs w:val="24"/>
        </w:rPr>
        <w:t xml:space="preserve"> </w:t>
      </w:r>
      <w:r w:rsidR="00E42D66" w:rsidRPr="00E42D66">
        <w:rPr>
          <w:sz w:val="24"/>
          <w:szCs w:val="24"/>
        </w:rPr>
        <w:t>del Cristianismo</w:t>
      </w:r>
      <w:r w:rsidR="00E42D66" w:rsidRPr="00E42D66">
        <w:rPr>
          <w:i/>
          <w:sz w:val="24"/>
          <w:szCs w:val="24"/>
        </w:rPr>
        <w:t xml:space="preserve">. </w:t>
      </w:r>
      <w:r w:rsidR="00E42D66" w:rsidRPr="00E42D66">
        <w:rPr>
          <w:sz w:val="24"/>
          <w:szCs w:val="24"/>
        </w:rPr>
        <w:t>La verdad del mundo. La Verdad según el cristianismo. Esa Verdad llamada la Vida. La auto-generación de la Vida como generación del Primer Viviente. Fenomenología de Cristo. La ética cristiana. Las paradojas del cristianismo. El cristianismo y el mundo moderno</w:t>
      </w:r>
    </w:p>
    <w:p w:rsidR="008E51E3" w:rsidRPr="008E51E3" w:rsidRDefault="008E51E3" w:rsidP="00E42D66">
      <w:pPr>
        <w:pStyle w:val="Prrafodelista"/>
        <w:ind w:left="765"/>
        <w:jc w:val="both"/>
        <w:rPr>
          <w:i/>
          <w:sz w:val="24"/>
          <w:szCs w:val="24"/>
        </w:rPr>
      </w:pPr>
    </w:p>
    <w:p w:rsidR="00E42D66" w:rsidRPr="00E42D66" w:rsidRDefault="00843BD7" w:rsidP="00E42D66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8E51E3">
        <w:rPr>
          <w:rFonts w:cstheme="minorHAnsi"/>
          <w:i/>
          <w:sz w:val="24"/>
          <w:szCs w:val="24"/>
        </w:rPr>
        <w:t>Encarnación –Una filosofía de la carne-.</w:t>
      </w:r>
      <w:r w:rsidR="00E42D66">
        <w:rPr>
          <w:rFonts w:cstheme="minorHAnsi"/>
          <w:sz w:val="24"/>
          <w:szCs w:val="24"/>
        </w:rPr>
        <w:t xml:space="preserve"> </w:t>
      </w:r>
      <w:r w:rsidRPr="008E51E3">
        <w:rPr>
          <w:rFonts w:cstheme="minorHAnsi"/>
          <w:sz w:val="24"/>
          <w:szCs w:val="24"/>
        </w:rPr>
        <w:t>La i</w:t>
      </w:r>
      <w:r w:rsidR="00E42D66">
        <w:rPr>
          <w:rFonts w:cstheme="minorHAnsi"/>
          <w:sz w:val="24"/>
          <w:szCs w:val="24"/>
        </w:rPr>
        <w:t>nversión de la fenomenología.  Fenomenología de la carne.</w:t>
      </w:r>
      <w:r w:rsidRPr="008E51E3">
        <w:rPr>
          <w:rFonts w:cstheme="minorHAnsi"/>
          <w:sz w:val="24"/>
          <w:szCs w:val="24"/>
        </w:rPr>
        <w:t xml:space="preserve"> Fenomenología de la Encarnación: la salvación en sentido cristiano.</w:t>
      </w:r>
      <w:r w:rsidR="00E42D66">
        <w:rPr>
          <w:rFonts w:cstheme="minorHAnsi"/>
          <w:sz w:val="24"/>
          <w:szCs w:val="24"/>
        </w:rPr>
        <w:t xml:space="preserve"> </w:t>
      </w:r>
    </w:p>
    <w:p w:rsidR="004A3504" w:rsidRDefault="005C7AA2" w:rsidP="00E42D66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E42D66">
        <w:rPr>
          <w:i/>
          <w:sz w:val="24"/>
          <w:szCs w:val="24"/>
        </w:rPr>
        <w:t>Palabras de Cristo</w:t>
      </w:r>
      <w:r w:rsidR="00E42D66">
        <w:rPr>
          <w:i/>
          <w:sz w:val="24"/>
          <w:szCs w:val="24"/>
        </w:rPr>
        <w:t>,</w:t>
      </w:r>
      <w:r w:rsidRPr="008E51E3">
        <w:rPr>
          <w:sz w:val="24"/>
          <w:szCs w:val="24"/>
        </w:rPr>
        <w:t xml:space="preserve"> para una fenomenología radical de la Vida</w:t>
      </w:r>
      <w:r w:rsidR="00E42D66">
        <w:rPr>
          <w:sz w:val="24"/>
          <w:szCs w:val="24"/>
        </w:rPr>
        <w:t xml:space="preserve">. </w:t>
      </w:r>
      <w:r w:rsidR="00843BD7" w:rsidRPr="00E42D66">
        <w:rPr>
          <w:sz w:val="24"/>
          <w:szCs w:val="24"/>
        </w:rPr>
        <w:t>Las paradojas de san Juan y la fenomenología radical</w:t>
      </w:r>
      <w:r w:rsidR="00E42D66">
        <w:rPr>
          <w:sz w:val="24"/>
          <w:szCs w:val="24"/>
        </w:rPr>
        <w:t xml:space="preserve"> de la vida (Miguel García </w:t>
      </w:r>
      <w:proofErr w:type="spellStart"/>
      <w:r w:rsidR="00E42D66">
        <w:rPr>
          <w:sz w:val="24"/>
          <w:szCs w:val="24"/>
        </w:rPr>
        <w:t>Baró</w:t>
      </w:r>
      <w:proofErr w:type="spellEnd"/>
      <w:r w:rsidR="00E42D66">
        <w:rPr>
          <w:sz w:val="24"/>
          <w:szCs w:val="24"/>
        </w:rPr>
        <w:t>)</w:t>
      </w:r>
      <w:r w:rsidR="008E51E3" w:rsidRPr="00E42D66">
        <w:rPr>
          <w:sz w:val="24"/>
          <w:szCs w:val="24"/>
        </w:rPr>
        <w:t xml:space="preserve">. </w:t>
      </w:r>
      <w:r w:rsidR="00843BD7" w:rsidRPr="00E42D66">
        <w:rPr>
          <w:sz w:val="24"/>
          <w:szCs w:val="24"/>
        </w:rPr>
        <w:t>Palabras de Cristo considerado como hombre, dirigiéndose a los hombres en su lenguaje y ha</w:t>
      </w:r>
      <w:r w:rsidR="00E42D66">
        <w:rPr>
          <w:sz w:val="24"/>
          <w:szCs w:val="24"/>
        </w:rPr>
        <w:t>b</w:t>
      </w:r>
      <w:r w:rsidR="00843BD7" w:rsidRPr="00E42D66">
        <w:rPr>
          <w:sz w:val="24"/>
          <w:szCs w:val="24"/>
        </w:rPr>
        <w:t>lándoles de ellos mismos</w:t>
      </w:r>
      <w:r w:rsidR="008E51E3" w:rsidRPr="00E42D66">
        <w:rPr>
          <w:sz w:val="24"/>
          <w:szCs w:val="24"/>
        </w:rPr>
        <w:t xml:space="preserve">. </w:t>
      </w:r>
      <w:r w:rsidR="00843BD7" w:rsidRPr="00E42D66">
        <w:rPr>
          <w:sz w:val="24"/>
          <w:szCs w:val="24"/>
        </w:rPr>
        <w:t>Desintegración del mundo humano a causa de las palabras de Cristo</w:t>
      </w:r>
      <w:r w:rsidR="008E51E3" w:rsidRPr="00E42D66">
        <w:rPr>
          <w:sz w:val="24"/>
          <w:szCs w:val="24"/>
        </w:rPr>
        <w:t xml:space="preserve">. </w:t>
      </w:r>
      <w:r w:rsidR="00843BD7" w:rsidRPr="00E42D66">
        <w:rPr>
          <w:sz w:val="24"/>
          <w:szCs w:val="24"/>
        </w:rPr>
        <w:t xml:space="preserve">El </w:t>
      </w:r>
      <w:proofErr w:type="spellStart"/>
      <w:r w:rsidR="00843BD7" w:rsidRPr="00E42D66">
        <w:rPr>
          <w:sz w:val="24"/>
          <w:szCs w:val="24"/>
        </w:rPr>
        <w:t>trastocamiento</w:t>
      </w:r>
      <w:proofErr w:type="spellEnd"/>
      <w:r w:rsidR="00843BD7" w:rsidRPr="00E42D66">
        <w:rPr>
          <w:sz w:val="24"/>
          <w:szCs w:val="24"/>
        </w:rPr>
        <w:t xml:space="preserve"> de la condición humana por la palabra de Cristo</w:t>
      </w:r>
      <w:r w:rsidR="008E51E3" w:rsidRPr="00E42D66">
        <w:rPr>
          <w:sz w:val="24"/>
          <w:szCs w:val="24"/>
        </w:rPr>
        <w:t xml:space="preserve">. </w:t>
      </w:r>
      <w:r w:rsidR="00843BD7" w:rsidRPr="00E42D66">
        <w:rPr>
          <w:sz w:val="24"/>
          <w:szCs w:val="24"/>
        </w:rPr>
        <w:t>Palabra del mundo, palabra de vida</w:t>
      </w:r>
      <w:r w:rsidR="008E51E3" w:rsidRPr="00E42D66">
        <w:rPr>
          <w:sz w:val="24"/>
          <w:szCs w:val="24"/>
        </w:rPr>
        <w:t xml:space="preserve">. </w:t>
      </w:r>
      <w:r w:rsidR="00843BD7" w:rsidRPr="00E42D66">
        <w:rPr>
          <w:sz w:val="24"/>
          <w:szCs w:val="24"/>
        </w:rPr>
        <w:t xml:space="preserve">Conclusión: Escuchar la Palabra. Lo que Cristo ha dicho en la sinagoga de </w:t>
      </w:r>
      <w:proofErr w:type="spellStart"/>
      <w:r w:rsidR="00843BD7" w:rsidRPr="00E42D66">
        <w:rPr>
          <w:sz w:val="24"/>
          <w:szCs w:val="24"/>
        </w:rPr>
        <w:t>Cafarnaún</w:t>
      </w:r>
      <w:proofErr w:type="spellEnd"/>
    </w:p>
    <w:p w:rsidR="00E42D66" w:rsidRDefault="00E42D66" w:rsidP="00E42D66">
      <w:pPr>
        <w:jc w:val="both"/>
        <w:rPr>
          <w:sz w:val="24"/>
          <w:szCs w:val="24"/>
        </w:rPr>
      </w:pPr>
    </w:p>
    <w:p w:rsidR="00E42D66" w:rsidRPr="00E42D66" w:rsidRDefault="00E42D66" w:rsidP="00E42D66">
      <w:pPr>
        <w:jc w:val="both"/>
        <w:rPr>
          <w:sz w:val="24"/>
          <w:szCs w:val="24"/>
        </w:rPr>
      </w:pPr>
    </w:p>
    <w:p w:rsidR="004A3504" w:rsidRDefault="004A3504" w:rsidP="004A350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Bibliografía de Michel Henry</w:t>
      </w:r>
    </w:p>
    <w:p w:rsidR="004A3504" w:rsidRDefault="004A3504" w:rsidP="004A350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Fuentes</w:t>
      </w:r>
    </w:p>
    <w:p w:rsidR="004A3504" w:rsidRDefault="004A3504" w:rsidP="004A3504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>Soy la Verdad</w:t>
      </w:r>
      <w:r>
        <w:rPr>
          <w:rFonts w:ascii="Arial" w:hAnsi="Arial" w:cs="Arial"/>
        </w:rPr>
        <w:t>, Sígueme, Salamanca, 2001</w:t>
      </w:r>
    </w:p>
    <w:p w:rsidR="004A3504" w:rsidRDefault="004A3504" w:rsidP="004A3504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>Encarnación</w:t>
      </w:r>
      <w:r>
        <w:rPr>
          <w:rFonts w:ascii="Arial" w:hAnsi="Arial" w:cs="Arial"/>
        </w:rPr>
        <w:t>, Sígueme, Salamanca, 2004</w:t>
      </w:r>
    </w:p>
    <w:p w:rsidR="004A3504" w:rsidRDefault="004A3504" w:rsidP="004A3504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>Palabras de Cristo</w:t>
      </w:r>
      <w:r>
        <w:rPr>
          <w:rFonts w:ascii="Arial" w:hAnsi="Arial" w:cs="Arial"/>
        </w:rPr>
        <w:t>, Sígueme, Salamanca, 2004</w:t>
      </w:r>
    </w:p>
    <w:p w:rsidR="004A3504" w:rsidRDefault="004A3504" w:rsidP="004A3504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>“Difícil Democracia”,</w:t>
      </w:r>
      <w:r>
        <w:rPr>
          <w:rFonts w:ascii="Arial" w:hAnsi="Arial" w:cs="Arial"/>
        </w:rPr>
        <w:t xml:space="preserve"> texto del libro </w:t>
      </w:r>
      <w:proofErr w:type="spellStart"/>
      <w:r w:rsidRPr="004A3504">
        <w:rPr>
          <w:rFonts w:ascii="Arial" w:hAnsi="Arial" w:cs="Arial"/>
          <w:i/>
        </w:rPr>
        <w:t>Phenomenologie</w:t>
      </w:r>
      <w:proofErr w:type="spellEnd"/>
      <w:r w:rsidRPr="004A3504">
        <w:rPr>
          <w:rFonts w:ascii="Arial" w:hAnsi="Arial" w:cs="Arial"/>
          <w:i/>
        </w:rPr>
        <w:t xml:space="preserve"> de la vie. Tome III. De </w:t>
      </w:r>
      <w:proofErr w:type="spellStart"/>
      <w:r w:rsidRPr="004A3504">
        <w:rPr>
          <w:rFonts w:ascii="Arial" w:hAnsi="Arial" w:cs="Arial"/>
          <w:i/>
        </w:rPr>
        <w:t>lárt</w:t>
      </w:r>
      <w:proofErr w:type="spellEnd"/>
      <w:r w:rsidRPr="004A3504">
        <w:rPr>
          <w:rFonts w:ascii="Arial" w:hAnsi="Arial" w:cs="Arial"/>
          <w:i/>
        </w:rPr>
        <w:t xml:space="preserve"> et du </w:t>
      </w:r>
      <w:proofErr w:type="spellStart"/>
      <w:r w:rsidRPr="004A3504">
        <w:rPr>
          <w:rFonts w:ascii="Arial" w:hAnsi="Arial" w:cs="Arial"/>
          <w:i/>
        </w:rPr>
        <w:t>politique</w:t>
      </w:r>
      <w:proofErr w:type="spellEnd"/>
      <w:r>
        <w:rPr>
          <w:rFonts w:ascii="Arial" w:hAnsi="Arial" w:cs="Arial"/>
        </w:rPr>
        <w:t>, París, PUF</w:t>
      </w:r>
      <w:proofErr w:type="gramStart"/>
      <w:r>
        <w:rPr>
          <w:rFonts w:ascii="Arial" w:hAnsi="Arial" w:cs="Arial"/>
        </w:rPr>
        <w:t>,2004</w:t>
      </w:r>
      <w:proofErr w:type="gramEnd"/>
      <w:r>
        <w:rPr>
          <w:rFonts w:ascii="Arial" w:hAnsi="Arial" w:cs="Arial"/>
        </w:rPr>
        <w:t>; tr</w:t>
      </w:r>
      <w:r w:rsidR="00E42D66">
        <w:rPr>
          <w:rFonts w:ascii="Arial" w:hAnsi="Arial" w:cs="Arial"/>
        </w:rPr>
        <w:t>a</w:t>
      </w:r>
      <w:r>
        <w:rPr>
          <w:rFonts w:ascii="Arial" w:hAnsi="Arial" w:cs="Arial"/>
        </w:rPr>
        <w:t>d</w:t>
      </w:r>
      <w:r w:rsidR="00E42D66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de Roberto </w:t>
      </w:r>
      <w:proofErr w:type="spellStart"/>
      <w:r>
        <w:rPr>
          <w:rFonts w:ascii="Arial" w:hAnsi="Arial" w:cs="Arial"/>
        </w:rPr>
        <w:t>Ranz</w:t>
      </w:r>
      <w:proofErr w:type="spellEnd"/>
      <w:r>
        <w:rPr>
          <w:rFonts w:ascii="Arial" w:hAnsi="Arial" w:cs="Arial"/>
        </w:rPr>
        <w:t xml:space="preserve">, en </w:t>
      </w:r>
      <w:proofErr w:type="spellStart"/>
      <w:r w:rsidRPr="00E42D66">
        <w:rPr>
          <w:rFonts w:ascii="Arial" w:hAnsi="Arial" w:cs="Arial"/>
          <w:i/>
        </w:rPr>
        <w:t>Ápeiron</w:t>
      </w:r>
      <w:proofErr w:type="spellEnd"/>
      <w:r>
        <w:rPr>
          <w:rFonts w:ascii="Arial" w:hAnsi="Arial" w:cs="Arial"/>
        </w:rPr>
        <w:t>. Estudios de filosofía, Nº 1, 2014</w:t>
      </w:r>
    </w:p>
    <w:p w:rsidR="004A3504" w:rsidRDefault="004A3504" w:rsidP="004A3504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>Genealogía del Psicoanálisis</w:t>
      </w:r>
      <w:r>
        <w:rPr>
          <w:rFonts w:ascii="Arial" w:hAnsi="Arial" w:cs="Arial"/>
        </w:rPr>
        <w:t>, Síntesis, Madrid, 2010</w:t>
      </w:r>
    </w:p>
    <w:p w:rsidR="004A3504" w:rsidRPr="004A3504" w:rsidRDefault="004A3504" w:rsidP="004A3504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4A3504">
        <w:rPr>
          <w:rFonts w:ascii="Arial" w:hAnsi="Arial" w:cs="Arial"/>
          <w:i/>
        </w:rPr>
        <w:t>Marx. Una filosofía de la realidad</w:t>
      </w:r>
      <w:r>
        <w:rPr>
          <w:rFonts w:ascii="Arial" w:hAnsi="Arial" w:cs="Arial"/>
        </w:rPr>
        <w:t>; La cebra, Bs.As.,2011</w:t>
      </w:r>
    </w:p>
    <w:p w:rsidR="004A3504" w:rsidRDefault="004A3504" w:rsidP="004A3504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>La fenomenología radical, la cuestión de Dios y el problema del mal</w:t>
      </w:r>
      <w:r>
        <w:rPr>
          <w:rFonts w:ascii="Arial" w:hAnsi="Arial" w:cs="Arial"/>
        </w:rPr>
        <w:t>, Ed. Encuentro, Madrid, 2013</w:t>
      </w:r>
    </w:p>
    <w:p w:rsidR="004A3504" w:rsidRDefault="004A3504" w:rsidP="004A3504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La esencia de la manifestación; </w:t>
      </w:r>
      <w:r>
        <w:rPr>
          <w:rFonts w:ascii="Arial" w:hAnsi="Arial" w:cs="Arial"/>
        </w:rPr>
        <w:t>Sígueme, Salamanca, 2015</w:t>
      </w:r>
    </w:p>
    <w:p w:rsidR="004A3504" w:rsidRDefault="004A3504" w:rsidP="004A3504">
      <w:pPr>
        <w:pStyle w:val="Prrafodelista"/>
        <w:spacing w:after="0"/>
        <w:jc w:val="both"/>
        <w:rPr>
          <w:rFonts w:ascii="Arial" w:hAnsi="Arial" w:cs="Arial"/>
          <w:sz w:val="28"/>
          <w:szCs w:val="28"/>
        </w:rPr>
      </w:pPr>
    </w:p>
    <w:p w:rsidR="004A3504" w:rsidRDefault="004A3504" w:rsidP="004A350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Literatura Secundaria</w:t>
      </w:r>
    </w:p>
    <w:p w:rsidR="002327D6" w:rsidRDefault="002327D6" w:rsidP="002327D6">
      <w:pPr>
        <w:pStyle w:val="Prrafodelista"/>
        <w:spacing w:after="0"/>
        <w:jc w:val="both"/>
        <w:rPr>
          <w:rFonts w:ascii="Arial" w:hAnsi="Arial" w:cs="Arial"/>
        </w:rPr>
      </w:pPr>
    </w:p>
    <w:p w:rsidR="002327D6" w:rsidRPr="002327D6" w:rsidRDefault="002327D6" w:rsidP="002327D6">
      <w:pPr>
        <w:pStyle w:val="Prrafodelista"/>
        <w:numPr>
          <w:ilvl w:val="0"/>
          <w:numId w:val="4"/>
        </w:numPr>
        <w:shd w:val="clear" w:color="auto" w:fill="FFFFFF"/>
        <w:spacing w:after="0" w:line="240" w:lineRule="auto"/>
        <w:rPr>
          <w:rFonts w:ascii="Arial Narrow" w:hAnsi="Arial Narrow" w:cs="Arial"/>
          <w:i/>
          <w:lang w:val="es-ES_tradnl"/>
        </w:rPr>
      </w:pPr>
      <w:r>
        <w:rPr>
          <w:rFonts w:ascii="Arial Narrow" w:hAnsi="Arial Narrow" w:cs="Arial"/>
          <w:lang w:val="es-ES_tradnl"/>
        </w:rPr>
        <w:t>Jacinto Choza; Conciencia y afectividad (Aristóteles, Nietzsche, Freud), EUNSA, Navarra, 1978</w:t>
      </w:r>
      <w:bookmarkStart w:id="0" w:name="_GoBack"/>
      <w:bookmarkEnd w:id="0"/>
    </w:p>
    <w:p w:rsidR="002327D6" w:rsidRDefault="002327D6" w:rsidP="002327D6">
      <w:pPr>
        <w:pStyle w:val="Prrafodelista"/>
        <w:numPr>
          <w:ilvl w:val="0"/>
          <w:numId w:val="4"/>
        </w:numPr>
        <w:shd w:val="clear" w:color="auto" w:fill="FFFFFF"/>
        <w:spacing w:after="0" w:line="240" w:lineRule="auto"/>
        <w:rPr>
          <w:rFonts w:ascii="Arial Narrow" w:hAnsi="Arial Narrow" w:cs="Arial"/>
          <w:i/>
          <w:lang w:val="es-ES_tradnl"/>
        </w:rPr>
      </w:pPr>
      <w:r>
        <w:rPr>
          <w:rFonts w:ascii="Arial Narrow" w:hAnsi="Arial Narrow" w:cs="Arial"/>
          <w:lang w:val="es-ES_tradnl"/>
        </w:rPr>
        <w:t>Jesús María Ayuso Díaz, “</w:t>
      </w:r>
      <w:r w:rsidRPr="002327D6">
        <w:rPr>
          <w:rFonts w:ascii="Arial Narrow" w:hAnsi="Arial Narrow" w:cs="Arial"/>
          <w:i/>
          <w:lang w:val="es-ES_tradnl"/>
        </w:rPr>
        <w:t>Michel Henry: La barbarie</w:t>
      </w:r>
      <w:r>
        <w:rPr>
          <w:rFonts w:ascii="Arial Narrow" w:hAnsi="Arial Narrow" w:cs="Arial"/>
          <w:lang w:val="es-ES_tradnl"/>
        </w:rPr>
        <w:t>”, Acontecimiento, Madrid, 1997</w:t>
      </w:r>
      <w:r>
        <w:rPr>
          <w:rFonts w:ascii="Arial Narrow" w:hAnsi="Arial Narrow"/>
          <w:lang w:val="es-ES_tradnl"/>
        </w:rPr>
        <w:t xml:space="preserve"> </w:t>
      </w:r>
    </w:p>
    <w:p w:rsidR="002327D6" w:rsidRDefault="002327D6" w:rsidP="002327D6">
      <w:pPr>
        <w:pStyle w:val="Prrafodelista"/>
        <w:numPr>
          <w:ilvl w:val="0"/>
          <w:numId w:val="4"/>
        </w:numPr>
        <w:shd w:val="clear" w:color="auto" w:fill="FFFFFF"/>
        <w:spacing w:after="0" w:line="240" w:lineRule="auto"/>
        <w:rPr>
          <w:rFonts w:ascii="Arial Narrow" w:hAnsi="Arial Narrow" w:cs="Arial"/>
          <w:i/>
          <w:lang w:val="es-ES_tradnl"/>
        </w:rPr>
      </w:pPr>
      <w:r>
        <w:rPr>
          <w:rFonts w:ascii="Arial Narrow" w:hAnsi="Arial Narrow" w:cs="Arial"/>
          <w:lang w:val="es-ES_tradnl"/>
        </w:rPr>
        <w:t xml:space="preserve">Mario </w:t>
      </w:r>
      <w:proofErr w:type="spellStart"/>
      <w:r>
        <w:rPr>
          <w:rFonts w:ascii="Arial Narrow" w:hAnsi="Arial Narrow" w:cs="Arial"/>
          <w:lang w:val="es-ES_tradnl"/>
        </w:rPr>
        <w:t>Lipsitz</w:t>
      </w:r>
      <w:proofErr w:type="spellEnd"/>
      <w:r>
        <w:rPr>
          <w:rFonts w:ascii="Arial Narrow" w:hAnsi="Arial Narrow" w:cs="Arial"/>
          <w:lang w:val="es-ES_tradnl"/>
        </w:rPr>
        <w:t xml:space="preserve">, </w:t>
      </w:r>
      <w:r>
        <w:rPr>
          <w:rFonts w:ascii="Arial Narrow" w:hAnsi="Arial Narrow" w:cs="Arial"/>
          <w:i/>
          <w:lang w:val="es-ES_tradnl"/>
        </w:rPr>
        <w:t xml:space="preserve">Eros y Nacimiento fuera de la ontología griega –Emmanuel </w:t>
      </w:r>
      <w:proofErr w:type="spellStart"/>
      <w:r>
        <w:rPr>
          <w:rFonts w:ascii="Arial Narrow" w:hAnsi="Arial Narrow" w:cs="Arial"/>
          <w:i/>
          <w:lang w:val="es-ES_tradnl"/>
        </w:rPr>
        <w:t>Levinas</w:t>
      </w:r>
      <w:proofErr w:type="spellEnd"/>
      <w:r>
        <w:rPr>
          <w:rFonts w:ascii="Arial Narrow" w:hAnsi="Arial Narrow" w:cs="Arial"/>
          <w:i/>
          <w:lang w:val="es-ES_tradnl"/>
        </w:rPr>
        <w:t xml:space="preserve"> y Michel Henry; </w:t>
      </w:r>
      <w:r>
        <w:rPr>
          <w:rFonts w:ascii="Arial Narrow" w:eastAsia="Times New Roman" w:hAnsi="Arial Narrow" w:cs="Arial"/>
          <w:color w:val="000000"/>
          <w:lang w:eastAsia="es-UY"/>
        </w:rPr>
        <w:t>Prometeo libros, Bs.As., 2004</w:t>
      </w:r>
    </w:p>
    <w:p w:rsidR="002327D6" w:rsidRDefault="002327D6" w:rsidP="002327D6">
      <w:pPr>
        <w:pStyle w:val="Prrafodelista"/>
        <w:numPr>
          <w:ilvl w:val="0"/>
          <w:numId w:val="4"/>
        </w:numPr>
        <w:shd w:val="clear" w:color="auto" w:fill="FFFFFF"/>
        <w:spacing w:after="0" w:line="240" w:lineRule="auto"/>
        <w:rPr>
          <w:rFonts w:ascii="Arial Narrow" w:hAnsi="Arial Narrow" w:cs="Arial"/>
          <w:i/>
          <w:lang w:val="es-ES_tradnl"/>
        </w:rPr>
      </w:pPr>
      <w:r>
        <w:rPr>
          <w:rFonts w:ascii="Arial Narrow" w:eastAsia="Times New Roman" w:hAnsi="Arial Narrow" w:cs="Arial"/>
          <w:color w:val="000000"/>
          <w:lang w:eastAsia="es-UY"/>
        </w:rPr>
        <w:t xml:space="preserve">Ramón E. Ruiz </w:t>
      </w:r>
      <w:proofErr w:type="spellStart"/>
      <w:r>
        <w:rPr>
          <w:rFonts w:ascii="Arial Narrow" w:eastAsia="Times New Roman" w:hAnsi="Arial Narrow" w:cs="Arial"/>
          <w:color w:val="000000"/>
          <w:lang w:eastAsia="es-UY"/>
        </w:rPr>
        <w:t>Pesce</w:t>
      </w:r>
      <w:proofErr w:type="spellEnd"/>
      <w:r>
        <w:rPr>
          <w:rFonts w:ascii="Arial Narrow" w:eastAsia="Times New Roman" w:hAnsi="Arial Narrow" w:cs="Arial"/>
          <w:color w:val="000000"/>
          <w:lang w:eastAsia="es-UY"/>
        </w:rPr>
        <w:t xml:space="preserve">; </w:t>
      </w:r>
      <w:r>
        <w:rPr>
          <w:rFonts w:ascii="Arial Narrow" w:hAnsi="Arial Narrow" w:cs="Arial"/>
          <w:i/>
          <w:lang w:val="es-ES_tradnl"/>
        </w:rPr>
        <w:t>Soy la Verdad. Para una filosofía del cristianismo</w:t>
      </w:r>
    </w:p>
    <w:p w:rsidR="002327D6" w:rsidRDefault="002327D6" w:rsidP="002327D6">
      <w:pPr>
        <w:spacing w:after="0"/>
        <w:ind w:left="708"/>
        <w:jc w:val="both"/>
        <w:rPr>
          <w:rFonts w:ascii="Arial Narrow" w:hAnsi="Arial Narrow" w:cs="Arial"/>
          <w:lang w:val="es-ES_tradnl"/>
        </w:rPr>
      </w:pPr>
      <w:r>
        <w:rPr>
          <w:rFonts w:ascii="Arial Narrow" w:hAnsi="Arial Narrow" w:cs="Arial"/>
          <w:i/>
          <w:lang w:val="es-ES_tradnl"/>
        </w:rPr>
        <w:t>-De una fenomenología de la vida a una filosofía de la carne en Michel Henry</w:t>
      </w:r>
      <w:r>
        <w:rPr>
          <w:rFonts w:ascii="Arial Narrow" w:hAnsi="Arial Narrow" w:cs="Arial"/>
          <w:lang w:val="es-ES_tradnl"/>
        </w:rPr>
        <w:t xml:space="preserve">-; Revista </w:t>
      </w:r>
      <w:proofErr w:type="spellStart"/>
      <w:r>
        <w:rPr>
          <w:rFonts w:ascii="Arial Narrow" w:hAnsi="Arial Narrow" w:cs="Arial"/>
          <w:lang w:val="es-ES_tradnl"/>
        </w:rPr>
        <w:t>Studium</w:t>
      </w:r>
      <w:proofErr w:type="spellEnd"/>
      <w:r>
        <w:rPr>
          <w:rFonts w:ascii="Arial Narrow" w:hAnsi="Arial Narrow" w:cs="Arial"/>
          <w:lang w:val="es-ES_tradnl"/>
        </w:rPr>
        <w:t>, UNSTA, Tucumán, 2016 –en prensa-</w:t>
      </w:r>
    </w:p>
    <w:p w:rsidR="00843BD7" w:rsidRPr="004A3504" w:rsidRDefault="00843BD7" w:rsidP="004A3504">
      <w:pPr>
        <w:rPr>
          <w:b/>
          <w:sz w:val="24"/>
          <w:szCs w:val="24"/>
          <w:lang w:val="es-UY"/>
        </w:rPr>
      </w:pPr>
    </w:p>
    <w:sectPr w:rsidR="00843BD7" w:rsidRPr="004A350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46534"/>
    <w:multiLevelType w:val="hybridMultilevel"/>
    <w:tmpl w:val="3252BACC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F107F8"/>
    <w:multiLevelType w:val="multilevel"/>
    <w:tmpl w:val="4798FE22"/>
    <w:lvl w:ilvl="0">
      <w:start w:val="2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440" w:hanging="72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2279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2" w15:restartNumberingAfterBreak="0">
    <w:nsid w:val="53CA3BBC"/>
    <w:multiLevelType w:val="hybridMultilevel"/>
    <w:tmpl w:val="DC08B20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1A562E"/>
    <w:multiLevelType w:val="hybridMultilevel"/>
    <w:tmpl w:val="2AC07DEC"/>
    <w:lvl w:ilvl="0" w:tplc="39D279B4">
      <w:start w:val="1"/>
      <w:numFmt w:val="decimal"/>
      <w:lvlText w:val="%1."/>
      <w:lvlJc w:val="left"/>
      <w:pPr>
        <w:ind w:left="765" w:hanging="405"/>
      </w:pPr>
      <w:rPr>
        <w:i w:val="0"/>
        <w:sz w:val="28"/>
      </w:rPr>
    </w:lvl>
    <w:lvl w:ilvl="1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802EFC3A">
      <w:start w:val="1"/>
      <w:numFmt w:val="lowerRoman"/>
      <w:lvlText w:val="%3."/>
      <w:lvlJc w:val="right"/>
      <w:pPr>
        <w:ind w:left="2160" w:hanging="180"/>
      </w:pPr>
      <w:rPr>
        <w:i w:val="0"/>
      </w:rPr>
    </w:lvl>
    <w:lvl w:ilvl="3" w:tplc="9DDEB886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2C0A0019">
      <w:start w:val="1"/>
      <w:numFmt w:val="lowerLetter"/>
      <w:lvlText w:val="%5."/>
      <w:lvlJc w:val="left"/>
      <w:pPr>
        <w:ind w:left="3600" w:hanging="360"/>
      </w:pPr>
    </w:lvl>
    <w:lvl w:ilvl="5" w:tplc="2C0A001B">
      <w:start w:val="1"/>
      <w:numFmt w:val="lowerRoman"/>
      <w:lvlText w:val="%6."/>
      <w:lvlJc w:val="right"/>
      <w:pPr>
        <w:ind w:left="4320" w:hanging="180"/>
      </w:pPr>
    </w:lvl>
    <w:lvl w:ilvl="6" w:tplc="2C0A000F">
      <w:start w:val="1"/>
      <w:numFmt w:val="decimal"/>
      <w:lvlText w:val="%7."/>
      <w:lvlJc w:val="left"/>
      <w:pPr>
        <w:ind w:left="5040" w:hanging="360"/>
      </w:pPr>
    </w:lvl>
    <w:lvl w:ilvl="7" w:tplc="2C0A0019">
      <w:start w:val="1"/>
      <w:numFmt w:val="lowerLetter"/>
      <w:lvlText w:val="%8."/>
      <w:lvlJc w:val="left"/>
      <w:pPr>
        <w:ind w:left="5760" w:hanging="360"/>
      </w:pPr>
    </w:lvl>
    <w:lvl w:ilvl="8" w:tplc="2C0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375E2E"/>
    <w:multiLevelType w:val="hybridMultilevel"/>
    <w:tmpl w:val="8FCC2FC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</w:num>
  <w:num w:numId="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262"/>
    <w:rsid w:val="000C3B71"/>
    <w:rsid w:val="002327D6"/>
    <w:rsid w:val="004A3504"/>
    <w:rsid w:val="00561984"/>
    <w:rsid w:val="005C7AA2"/>
    <w:rsid w:val="00843BD7"/>
    <w:rsid w:val="008E51E3"/>
    <w:rsid w:val="00B27F14"/>
    <w:rsid w:val="00D75262"/>
    <w:rsid w:val="00E42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4DFA7C-2DED-4DC7-B162-316B2EE9D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5262"/>
    <w:pPr>
      <w:spacing w:line="256" w:lineRule="auto"/>
    </w:pPr>
  </w:style>
  <w:style w:type="paragraph" w:styleId="Ttulo1">
    <w:name w:val="heading 1"/>
    <w:basedOn w:val="Normal"/>
    <w:next w:val="Normal"/>
    <w:link w:val="Ttulo1Car"/>
    <w:uiPriority w:val="9"/>
    <w:qFormat/>
    <w:rsid w:val="00D75262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s-U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7526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s-UY"/>
    </w:rPr>
  </w:style>
  <w:style w:type="paragraph" w:styleId="Prrafodelista">
    <w:name w:val="List Paragraph"/>
    <w:basedOn w:val="Normal"/>
    <w:uiPriority w:val="34"/>
    <w:qFormat/>
    <w:rsid w:val="00D75262"/>
    <w:pPr>
      <w:spacing w:after="200" w:line="276" w:lineRule="auto"/>
      <w:ind w:left="720"/>
      <w:contextualSpacing/>
    </w:pPr>
    <w:rPr>
      <w:lang w:val="es-UY"/>
    </w:rPr>
  </w:style>
  <w:style w:type="character" w:styleId="Ttulodellibro">
    <w:name w:val="Book Title"/>
    <w:basedOn w:val="Fuentedeprrafopredeter"/>
    <w:uiPriority w:val="33"/>
    <w:qFormat/>
    <w:rsid w:val="00D75262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609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08C519-D462-4E48-A101-BF823E696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624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lalorp53</dc:creator>
  <cp:keywords/>
  <dc:description/>
  <cp:lastModifiedBy>lalorp53</cp:lastModifiedBy>
  <cp:revision>1</cp:revision>
  <dcterms:created xsi:type="dcterms:W3CDTF">2018-03-21T21:53:00Z</dcterms:created>
  <dcterms:modified xsi:type="dcterms:W3CDTF">2018-03-21T23:37:00Z</dcterms:modified>
</cp:coreProperties>
</file>